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 w:cs="宋体"/>
          <w:sz w:val="36"/>
          <w:szCs w:val="28"/>
        </w:rPr>
      </w:pPr>
      <w:r>
        <w:rPr>
          <w:rFonts w:hint="eastAsia" w:ascii="宋体" w:hAnsi="宋体" w:eastAsia="宋体" w:cs="宋体"/>
          <w:sz w:val="36"/>
          <w:szCs w:val="28"/>
        </w:rPr>
        <w:t>分项报价明细表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采购编号：{采购编号}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 w:firstLine="0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项目名称：{项目名称}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 w:firstLine="0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投标人名称：{供应商名称}</w:t>
      </w:r>
    </w:p>
    <w:tbl>
      <w:tblPr>
        <w:tblStyle w:val="6"/>
        <w:tblW w:w="495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802"/>
        <w:gridCol w:w="1434"/>
        <w:gridCol w:w="1448"/>
        <w:gridCol w:w="864"/>
        <w:gridCol w:w="1465"/>
        <w:gridCol w:w="1228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exac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配套辅具名称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43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最高单价限价（元）</w:t>
            </w:r>
          </w:p>
        </w:tc>
        <w:tc>
          <w:tcPr>
            <w:tcW w:w="621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下浮率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（%）</w:t>
            </w: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四连杆髋关节气压大腿假肢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26000</w:t>
            </w:r>
          </w:p>
        </w:tc>
        <w:tc>
          <w:tcPr>
            <w:tcW w:w="621" w:type="pct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四连杆膝离断大腿假肢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单轴手动锁膝关节大腿假肢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多轴气压膝关节大腿假肢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多轴气压膝关节+带锁具凝胶套-大腿假肢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四连杆气压膝关节-大腿假肢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碳纤部分足假肢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小腿假肢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铰链式小腿假肢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凝胶套带锁具小腿假肢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碳纤储能脚-小腿假肢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ab/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肩离断美容手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上臂美容手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上臂肌电手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肘离断美容手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肘离断肌电手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911" w:type="pct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前臂美容手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前臂肌电手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半掌假肢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(硅胶手套)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脊柱侧弯支具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(一)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脊柱侧弯支具(二)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胸腰骶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固定器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膝关节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固定器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膝踝足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固定器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踝关节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固定器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矫形鞋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双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3D矫形鞋垫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双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膝部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固定器（护膝）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双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腰椎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固定带（护腰带）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凳式手杖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支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防褥疮床垫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防褥疮坐垫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高靠背轮椅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普通生活轮椅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木质手动两摇护理床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家庭制氧机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741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4000</w:t>
            </w:r>
          </w:p>
        </w:tc>
        <w:tc>
          <w:tcPr>
            <w:tcW w:w="621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91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框式坐便</w:t>
            </w:r>
            <w:r>
              <w:rPr>
                <w:rFonts w:hint="eastAsia" w:hAnsi="宋体" w:cs="宋体"/>
                <w:sz w:val="24"/>
                <w:szCs w:val="24"/>
                <w:u w:val="none"/>
                <w:lang w:val="en-US" w:eastAsia="zh-CN"/>
              </w:rPr>
              <w:t>架（器）</w:t>
            </w:r>
          </w:p>
        </w:tc>
        <w:tc>
          <w:tcPr>
            <w:tcW w:w="725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41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621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91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铝合金手杖</w:t>
            </w:r>
          </w:p>
        </w:tc>
        <w:tc>
          <w:tcPr>
            <w:tcW w:w="725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732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支</w:t>
            </w:r>
          </w:p>
        </w:tc>
        <w:tc>
          <w:tcPr>
            <w:tcW w:w="741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621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91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铝合金可调腋杖</w:t>
            </w:r>
          </w:p>
        </w:tc>
        <w:tc>
          <w:tcPr>
            <w:tcW w:w="725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副</w:t>
            </w:r>
          </w:p>
        </w:tc>
        <w:tc>
          <w:tcPr>
            <w:tcW w:w="741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621" w:type="pct"/>
            <w:vMerge w:val="continue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91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盲杖</w:t>
            </w:r>
          </w:p>
        </w:tc>
        <w:tc>
          <w:tcPr>
            <w:tcW w:w="725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支</w:t>
            </w:r>
          </w:p>
        </w:tc>
        <w:tc>
          <w:tcPr>
            <w:tcW w:w="741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621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91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手摇三轮车</w:t>
            </w:r>
          </w:p>
        </w:tc>
        <w:tc>
          <w:tcPr>
            <w:tcW w:w="725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辆</w:t>
            </w:r>
          </w:p>
        </w:tc>
        <w:tc>
          <w:tcPr>
            <w:tcW w:w="741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621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91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助听器</w:t>
            </w:r>
          </w:p>
        </w:tc>
        <w:tc>
          <w:tcPr>
            <w:tcW w:w="725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只</w:t>
            </w:r>
          </w:p>
        </w:tc>
        <w:tc>
          <w:tcPr>
            <w:tcW w:w="741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5000</w:t>
            </w:r>
          </w:p>
        </w:tc>
        <w:tc>
          <w:tcPr>
            <w:tcW w:w="621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36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91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助行器</w:t>
            </w:r>
          </w:p>
        </w:tc>
        <w:tc>
          <w:tcPr>
            <w:tcW w:w="725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41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621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91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洗浴椅</w:t>
            </w:r>
          </w:p>
        </w:tc>
        <w:tc>
          <w:tcPr>
            <w:tcW w:w="725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41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350</w:t>
            </w:r>
          </w:p>
        </w:tc>
        <w:tc>
          <w:tcPr>
            <w:tcW w:w="621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6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91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电动轮椅</w:t>
            </w:r>
          </w:p>
        </w:tc>
        <w:tc>
          <w:tcPr>
            <w:tcW w:w="725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7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741" w:type="pct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4500</w:t>
            </w:r>
          </w:p>
        </w:tc>
        <w:tc>
          <w:tcPr>
            <w:tcW w:w="621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7" w:type="pct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textAlignment w:val="auto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 xml:space="preserve">注：⒈ </w:t>
      </w:r>
      <w:r>
        <w:rPr>
          <w:rFonts w:hint="eastAsia" w:hAnsi="宋体" w:cs="宋体"/>
          <w:sz w:val="24"/>
          <w:lang w:val="en-US" w:eastAsia="zh-CN"/>
        </w:rPr>
        <w:t>供应商</w:t>
      </w:r>
      <w:r>
        <w:rPr>
          <w:rFonts w:hint="eastAsia" w:hAnsi="宋体" w:cs="宋体"/>
          <w:sz w:val="24"/>
        </w:rPr>
        <w:t>需按“</w:t>
      </w:r>
      <w:r>
        <w:rPr>
          <w:rFonts w:hint="eastAsia" w:hAnsi="宋体" w:cs="宋体"/>
          <w:bCs/>
          <w:sz w:val="24"/>
        </w:rPr>
        <w:t>分项报价明细表”的格式</w:t>
      </w:r>
      <w:r>
        <w:rPr>
          <w:rFonts w:hint="eastAsia" w:hAnsi="宋体" w:cs="宋体"/>
          <w:sz w:val="24"/>
        </w:rPr>
        <w:t>详细报出配套辅具</w:t>
      </w:r>
      <w:r>
        <w:rPr>
          <w:rFonts w:hint="eastAsia" w:hAnsi="宋体" w:cs="宋体"/>
          <w:sz w:val="24"/>
          <w:lang w:eastAsia="zh-CN"/>
        </w:rPr>
        <w:t>的</w:t>
      </w:r>
      <w:r>
        <w:rPr>
          <w:rFonts w:hint="eastAsia" w:hAnsi="宋体" w:cs="宋体"/>
          <w:sz w:val="24"/>
          <w:lang w:val="en-US" w:eastAsia="zh-CN"/>
        </w:rPr>
        <w:t>统一下浮率</w:t>
      </w:r>
      <w:r>
        <w:rPr>
          <w:rFonts w:hint="eastAsia" w:hAnsi="宋体" w:cs="宋体"/>
          <w:sz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ind w:firstLine="480" w:firstLineChars="200"/>
        <w:textAlignment w:val="auto"/>
        <w:rPr>
          <w:rFonts w:hint="eastAsia" w:hAnsi="宋体" w:cs="宋体"/>
          <w:bCs/>
          <w:sz w:val="24"/>
          <w:lang w:val="en-US" w:eastAsia="zh-CN"/>
        </w:rPr>
      </w:pPr>
      <w:r>
        <w:rPr>
          <w:rFonts w:hint="eastAsia" w:hAnsi="宋体" w:cs="宋体"/>
          <w:sz w:val="24"/>
          <w:lang w:val="en-US" w:eastAsia="zh-CN"/>
        </w:rPr>
        <w:t>供应商的</w:t>
      </w:r>
      <w:r>
        <w:rPr>
          <w:rFonts w:hint="eastAsia" w:hAnsi="宋体" w:cs="宋体"/>
          <w:sz w:val="24"/>
        </w:rPr>
        <w:t>“</w:t>
      </w:r>
      <w:r>
        <w:rPr>
          <w:rFonts w:hint="eastAsia" w:hAnsi="宋体" w:cs="宋体"/>
          <w:bCs/>
          <w:sz w:val="24"/>
        </w:rPr>
        <w:t>分项报价明细表”</w:t>
      </w:r>
      <w:r>
        <w:rPr>
          <w:rFonts w:hint="eastAsia" w:hAnsi="宋体" w:cs="宋体"/>
          <w:bCs/>
          <w:sz w:val="24"/>
          <w:lang w:val="en-US" w:eastAsia="zh-CN"/>
        </w:rPr>
        <w:t>下浮率应与报价表、分项报价表的下浮率保持一致。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ind w:firstLine="480" w:firstLineChars="200"/>
        <w:textAlignment w:val="auto"/>
        <w:rPr>
          <w:rFonts w:hint="eastAsia" w:hAnsi="宋体" w:eastAsia="宋体" w:cs="宋体"/>
          <w:bCs/>
          <w:sz w:val="24"/>
          <w:lang w:eastAsia="zh-CN"/>
        </w:rPr>
      </w:pPr>
      <w:r>
        <w:rPr>
          <w:rFonts w:hint="eastAsia" w:hAnsi="宋体" w:cs="宋体"/>
          <w:sz w:val="24"/>
          <w:lang w:eastAsia="zh-CN"/>
        </w:rPr>
        <w:t>最终以采购人实际使用数量进行核算。</w:t>
      </w:r>
    </w:p>
    <w:p>
      <w:pPr>
        <w:spacing w:line="400" w:lineRule="exact"/>
        <w:rPr>
          <w:rFonts w:hint="eastAsia" w:hAnsi="宋体" w:cs="宋体"/>
          <w:bCs/>
          <w:sz w:val="24"/>
        </w:rPr>
      </w:pPr>
    </w:p>
    <w:p/>
    <w:p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t>供应商名称：{供应商名称}（公章）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t>日 期: {当前日期}</w:t>
      </w:r>
    </w:p>
    <w:p>
      <w:pPr>
        <w:pStyle w:val="2"/>
      </w:pPr>
    </w:p>
    <w:sectPr>
      <w:pgSz w:w="11906" w:h="16838"/>
      <w:pgMar w:top="85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11C03B"/>
    <w:multiLevelType w:val="singleLevel"/>
    <w:tmpl w:val="9A11C03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iZDJlOWJlZTM0ODQwZWI2NTlhZjNkOTBhNzdhOGQifQ=="/>
  </w:docVars>
  <w:rsids>
    <w:rsidRoot w:val="25EC55FA"/>
    <w:rsid w:val="00F036C9"/>
    <w:rsid w:val="02CE17E8"/>
    <w:rsid w:val="0BF92E6D"/>
    <w:rsid w:val="0DD94E49"/>
    <w:rsid w:val="24C04B58"/>
    <w:rsid w:val="25EC55FA"/>
    <w:rsid w:val="26AE36D6"/>
    <w:rsid w:val="290649CC"/>
    <w:rsid w:val="37D86E32"/>
    <w:rsid w:val="3F8444A4"/>
    <w:rsid w:val="4B1C3435"/>
    <w:rsid w:val="50602908"/>
    <w:rsid w:val="514C786D"/>
    <w:rsid w:val="52EE4934"/>
    <w:rsid w:val="5A721CF5"/>
    <w:rsid w:val="67B5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8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3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3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98"/>
    <w:pPr>
      <w:spacing w:after="120"/>
    </w:pPr>
  </w:style>
  <w:style w:type="paragraph" w:styleId="3">
    <w:name w:val="Body Text First Indent"/>
    <w:basedOn w:val="2"/>
    <w:autoRedefine/>
    <w:qFormat/>
    <w:uiPriority w:val="0"/>
    <w:pPr>
      <w:ind w:firstLine="420" w:firstLineChars="100"/>
    </w:pPr>
    <w:rPr>
      <w:sz w:val="18"/>
      <w:szCs w:val="18"/>
    </w:rPr>
  </w:style>
  <w:style w:type="paragraph" w:styleId="4">
    <w:name w:val="Subtitle"/>
    <w:basedOn w:val="1"/>
    <w:next w:val="1"/>
    <w:autoRedefine/>
    <w:qFormat/>
    <w:uiPriority w:val="3"/>
    <w:pPr>
      <w:jc w:val="center"/>
      <w:outlineLvl w:val="1"/>
    </w:pPr>
    <w:rPr>
      <w:rFonts w:ascii="黑体" w:hAnsi="黑体" w:eastAsia="黑体"/>
      <w:b/>
      <w:bCs/>
      <w:kern w:val="28"/>
      <w:sz w:val="30"/>
      <w:szCs w:val="22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837</Words>
  <Characters>1047</Characters>
  <Lines>0</Lines>
  <Paragraphs>0</Paragraphs>
  <TotalTime>1</TotalTime>
  <ScaleCrop>false</ScaleCrop>
  <LinksUpToDate>false</LinksUpToDate>
  <CharactersWithSpaces>1123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2023-05-12T06:21:00Z</dcterms:created>
  <dc:creator>代理机构</dc:creator>
  <cp:lastModifiedBy>代理机构</cp:lastModifiedBy>
  <cp:lastPrinted>2024-05-06T06:37:38Z</cp:lastPrinted>
  <dcterms:modified xsi:type="dcterms:W3CDTF">2024-05-06T06:43:16Z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F772F252AF1B4DCCB5FF2020519D842C_13</vt:lpwstr>
  </property>
</Properties>
</file>